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64" w:rsidRPr="003656D7" w:rsidRDefault="00210364" w:rsidP="0021036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6D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10364" w:rsidRPr="003656D7" w:rsidRDefault="00210364" w:rsidP="0021036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6D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10364" w:rsidRPr="003656D7" w:rsidRDefault="00210364" w:rsidP="0021036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6D7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210364" w:rsidRPr="003656D7" w:rsidRDefault="00210364" w:rsidP="0021036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56D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3656D7">
        <w:rPr>
          <w:rFonts w:ascii="Times New Roman" w:hAnsi="Times New Roman" w:cs="Times New Roman"/>
          <w:sz w:val="24"/>
          <w:szCs w:val="24"/>
        </w:rPr>
        <w:t>ОБРАЗОВАНИЕ  «</w:t>
      </w:r>
      <w:proofErr w:type="gramEnd"/>
      <w:r w:rsidRPr="003656D7">
        <w:rPr>
          <w:rFonts w:ascii="Times New Roman" w:hAnsi="Times New Roman" w:cs="Times New Roman"/>
          <w:sz w:val="24"/>
          <w:szCs w:val="24"/>
        </w:rPr>
        <w:t>ТИХОНОВКА»</w:t>
      </w:r>
    </w:p>
    <w:p w:rsidR="00210364" w:rsidRPr="003656D7" w:rsidRDefault="00210364" w:rsidP="00210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364" w:rsidRPr="003656D7" w:rsidRDefault="00210364" w:rsidP="0021036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56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0364" w:rsidRPr="003656D7" w:rsidRDefault="00210364" w:rsidP="00210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</w:pPr>
      <w:r w:rsidRPr="003656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56D7">
        <w:rPr>
          <w:rFonts w:ascii="Times New Roman" w:hAnsi="Times New Roman" w:cs="Times New Roman"/>
          <w:sz w:val="24"/>
          <w:szCs w:val="24"/>
        </w:rPr>
        <w:t xml:space="preserve">.10. 2013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656D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83</w:t>
      </w:r>
      <w:proofErr w:type="gramEnd"/>
      <w:r w:rsidRPr="00365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56D7">
        <w:rPr>
          <w:rFonts w:ascii="Times New Roman" w:hAnsi="Times New Roman" w:cs="Times New Roman"/>
          <w:sz w:val="24"/>
          <w:szCs w:val="24"/>
        </w:rPr>
        <w:t xml:space="preserve"> с. Тихоновка   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</w:pP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3656D7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«</w:t>
      </w:r>
      <w:r w:rsidRPr="003656D7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 xml:space="preserve">Об утверждении Положения о </w:t>
      </w:r>
      <w:r w:rsidRPr="00365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муниципальном </w:t>
      </w:r>
      <w:r w:rsidRPr="00365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звене 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территориальной подсистемы единой государственной 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системы предупреждения и ликвидации чрезвычайных 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ситуаций </w:t>
      </w:r>
      <w:r w:rsidRPr="00365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на территории</w:t>
      </w:r>
      <w:r w:rsidRPr="00365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 </w:t>
      </w:r>
      <w:r w:rsidRPr="00365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муниципального образования 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«Тихоновка»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соответствии с </w:t>
      </w:r>
      <w:hyperlink r:id="rId4" w:history="1">
        <w:r w:rsidRPr="003656D7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Федеральным законом</w:t>
        </w:r>
      </w:hyperlink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3656D7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характера»; </w:t>
      </w:r>
      <w:hyperlink r:id="rId5" w:history="1">
        <w:r w:rsidRPr="003656D7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постановлением</w:t>
        </w:r>
      </w:hyperlink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3656D7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 г</w:t>
        </w:r>
      </w:smartTag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794 «О единой государственной системе предупреждения и ликвидации чрезвычайных ситуаций»;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Закона Иркутской области от 08 июня 2009 года № 34 –</w:t>
      </w:r>
      <w:proofErr w:type="spellStart"/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оз</w:t>
      </w:r>
      <w:proofErr w:type="spellEnd"/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 Об</w:t>
      </w:r>
      <w:proofErr w:type="gramEnd"/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отдельных вопросах защиты населения и территории от чрезвычайных ситуаций природного и техногенного характера в Иркутской области;  </w:t>
      </w:r>
      <w:hyperlink r:id="rId6" w:history="1">
        <w:r w:rsidRPr="003656D7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постановление</w:t>
        </w:r>
      </w:hyperlink>
      <w:r w:rsidRPr="003656D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администрации Иркутской области от 25августа 2008г № 243-па « О территориальной подсистеме единой государственной системы предупреждения и ликвидации чрезвычайных ситуаций»; </w:t>
      </w:r>
    </w:p>
    <w:p w:rsidR="00210364" w:rsidRPr="00751DCC" w:rsidRDefault="00210364" w:rsidP="00210364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751DC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Утвердить: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1.1. </w:t>
      </w:r>
      <w:hyperlink w:anchor="sub_1000" w:history="1">
        <w:r w:rsidRPr="003656D7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Положение</w:t>
        </w:r>
      </w:hyperlink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3656D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</w:t>
      </w:r>
      <w:r w:rsidRPr="003656D7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3656D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муниципальном</w:t>
      </w:r>
      <w:r w:rsidRPr="003656D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3656D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территории Муниципального образования «Тихоновка» Боханского района Иркутской области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  <w:t xml:space="preserve"> (Приложение № 1).</w:t>
      </w:r>
      <w:bookmarkStart w:id="0" w:name="sub_12"/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1.2. </w:t>
      </w:r>
      <w:r w:rsidRPr="003656D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Структуру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3656D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муниципального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0"/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комиссией ЧС и ПБ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гражданской защиты населения администрации МО «Тихоновка» разработать и утвердить положения, структуру, состав сил и средств объектовых звеньев </w:t>
      </w:r>
      <w:r w:rsidRPr="003656D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муниципального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звена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«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Тихоновка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bookmarkStart w:id="1" w:name="sub_3"/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bookmarkEnd w:id="1"/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Опубликовать настоящее постановление в «Вестнике» МО «Тихоновка» в установленном порядке.</w:t>
      </w:r>
    </w:p>
    <w:p w:rsidR="00210364" w:rsidRPr="003656D7" w:rsidRDefault="00210364" w:rsidP="0021036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Настоящее постановление вступает в силу со дня его </w:t>
      </w:r>
      <w:hyperlink r:id="rId7" w:history="1">
        <w:r w:rsidRPr="003656D7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опубликования</w:t>
        </w:r>
      </w:hyperlink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210364" w:rsidRDefault="00210364" w:rsidP="00210364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210364" w:rsidRPr="003656D7" w:rsidRDefault="00210364" w:rsidP="00210364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М.В.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3656D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Скоробогатова</w:t>
      </w:r>
    </w:p>
    <w:p w:rsidR="00212479" w:rsidRDefault="00212479">
      <w:bookmarkStart w:id="2" w:name="_GoBack"/>
      <w:bookmarkEnd w:id="2"/>
    </w:p>
    <w:sectPr w:rsidR="0021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2"/>
    <w:rsid w:val="00210364"/>
    <w:rsid w:val="00212479"/>
    <w:rsid w:val="0045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E03E-81FB-4FBA-B011-1A41EE1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18907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0" TargetMode="External"/><Relationship Id="rId5" Type="http://schemas.openxmlformats.org/officeDocument/2006/relationships/hyperlink" Target="garantF1://86620.0" TargetMode="External"/><Relationship Id="rId4" Type="http://schemas.openxmlformats.org/officeDocument/2006/relationships/hyperlink" Target="garantF1://1000796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2017-09-08T03:47:00Z</dcterms:created>
  <dcterms:modified xsi:type="dcterms:W3CDTF">2017-09-08T03:47:00Z</dcterms:modified>
</cp:coreProperties>
</file>